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tabs>
          <w:tab w:val="clear" w:pos="720"/>
          <w:tab w:val="left" w:pos="1931" w:leader="none"/>
          <w:tab w:val="left" w:pos="2831" w:leader="none"/>
        </w:tabs>
        <w:spacing w:lineRule="auto" w:line="276"/>
        <w:jc w:val="center"/>
        <w:rPr>
          <w:rFonts w:ascii="Book Antiqua" w:hAnsi="Book Antiqua"/>
        </w:rPr>
      </w:pPr>
      <w:r>
        <w:rPr>
          <w:rFonts w:eastAsia="Book Antiqua" w:cs="Book Antiqua" w:ascii="Book Antiqua" w:hAnsi="Book Antiqua"/>
          <w:b/>
          <w:color w:val="000000"/>
          <w:sz w:val="40"/>
          <w:szCs w:val="40"/>
        </w:rPr>
        <w:t xml:space="preserve"> </w:t>
      </w:r>
      <w:r>
        <w:rPr>
          <w:rFonts w:eastAsia="Book Antiqua" w:cs="Book Antiqua" w:ascii="Book Antiqua" w:hAnsi="Book Antiqua"/>
          <w:b/>
          <w:color w:val="000000"/>
          <w:sz w:val="40"/>
          <w:szCs w:val="40"/>
        </w:rPr>
        <w:t>I</w:t>
      </w:r>
      <w:r>
        <w:drawing>
          <wp:anchor behindDoc="0" distT="0" distB="0" distL="0" distR="0" simplePos="0" locked="0" layoutInCell="1" allowOverlap="1" relativeHeight="3">
            <wp:simplePos x="0" y="0"/>
            <wp:positionH relativeFrom="column">
              <wp:posOffset>5715</wp:posOffset>
            </wp:positionH>
            <wp:positionV relativeFrom="paragraph">
              <wp:posOffset>71120</wp:posOffset>
            </wp:positionV>
            <wp:extent cx="816610" cy="80708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816610" cy="807085"/>
                    </a:xfrm>
                    <a:prstGeom prst="rect">
                      <a:avLst/>
                    </a:prstGeom>
                  </pic:spPr>
                </pic:pic>
              </a:graphicData>
            </a:graphic>
          </wp:anchor>
        </w:drawing>
      </w:r>
      <w:r>
        <w:rPr>
          <w:rFonts w:eastAsia="Book Antiqua" w:cs="Book Antiqua" w:ascii="Book Antiqua" w:hAnsi="Book Antiqua"/>
          <w:b/>
          <w:color w:val="000000"/>
          <w:sz w:val="38"/>
          <w:szCs w:val="38"/>
        </w:rPr>
        <w:t>n</w:t>
      </w:r>
      <w:r>
        <w:rPr>
          <w:rFonts w:eastAsia="Book Antiqua" w:cs="Book Antiqua" w:ascii="Book Antiqua" w:hAnsi="Book Antiqua"/>
          <w:b/>
          <w:color w:val="000000"/>
          <w:sz w:val="38"/>
          <w:szCs w:val="38"/>
        </w:rPr>
        <w:t>stitute of Astronomy Space and Earth Science</w:t>
      </w:r>
    </w:p>
    <w:p>
      <w:pPr>
        <w:pStyle w:val="LOnormal"/>
        <w:widowControl w:val="false"/>
        <w:tabs>
          <w:tab w:val="clear" w:pos="720"/>
          <w:tab w:val="left" w:pos="466" w:leader="none"/>
        </w:tabs>
        <w:spacing w:lineRule="auto" w:line="276"/>
        <w:jc w:val="center"/>
        <w:rPr>
          <w:rFonts w:ascii="Book Antiqua" w:hAnsi="Book Antiqua"/>
        </w:rPr>
      </w:pPr>
      <w:r>
        <w:rPr>
          <w:rFonts w:eastAsia="Book Antiqua" w:cs="Book Antiqua" w:ascii="Book Antiqua" w:hAnsi="Book Antiqua"/>
          <w:color w:val="000000"/>
          <w:sz w:val="20"/>
          <w:szCs w:val="20"/>
        </w:rPr>
        <w:t>(Registered under West Bengal Society Registration Act, 1961, Nos. S0026037 of 2021-22)</w:t>
      </w:r>
    </w:p>
    <w:p>
      <w:pPr>
        <w:pStyle w:val="LOnormal"/>
        <w:widowControl w:val="false"/>
        <w:tabs>
          <w:tab w:val="clear" w:pos="720"/>
          <w:tab w:val="left" w:pos="466" w:leader="none"/>
        </w:tabs>
        <w:spacing w:lineRule="auto" w:line="276"/>
        <w:jc w:val="center"/>
        <w:rPr>
          <w:rFonts w:ascii="Book Antiqua" w:hAnsi="Book Antiqua"/>
        </w:rPr>
      </w:pPr>
      <w:r>
        <w:rPr>
          <w:rFonts w:eastAsia="Book Antiqua" w:cs="Book Antiqua" w:ascii="Book Antiqua" w:hAnsi="Book Antiqua"/>
          <w:color w:val="000000"/>
          <w:sz w:val="22"/>
          <w:szCs w:val="22"/>
        </w:rPr>
        <w:t xml:space="preserve">Institute Off. </w:t>
      </w:r>
      <w:r>
        <w:rPr>
          <w:rFonts w:eastAsia="Book Antiqua" w:cs="Book Antiqua" w:ascii="Book Antiqua" w:hAnsi="Book Antiqua"/>
          <w:color w:val="000000"/>
          <w:kern w:val="0"/>
          <w:sz w:val="22"/>
          <w:szCs w:val="22"/>
          <w:lang w:val="en-US" w:eastAsia="zh-CN" w:bidi="hi-IN"/>
        </w:rPr>
        <w:t>P177, CIT Road, Scheme 7m</w:t>
      </w:r>
      <w:r>
        <w:rPr>
          <w:rFonts w:eastAsia="Book Antiqua" w:cs="Book Antiqua" w:ascii="Book Antiqua" w:hAnsi="Book Antiqua"/>
          <w:color w:val="000000"/>
          <w:sz w:val="22"/>
          <w:szCs w:val="22"/>
        </w:rPr>
        <w:t>, Kolkata 700 0</w:t>
      </w:r>
      <w:r>
        <w:rPr>
          <w:rFonts w:eastAsia="Book Antiqua" w:cs="Book Antiqua" w:ascii="Book Antiqua" w:hAnsi="Book Antiqua"/>
          <w:color w:val="000000"/>
          <w:kern w:val="0"/>
          <w:sz w:val="22"/>
          <w:szCs w:val="22"/>
          <w:lang w:val="en-US" w:eastAsia="zh-CN" w:bidi="hi-IN"/>
        </w:rPr>
        <w:t>54</w:t>
      </w:r>
    </w:p>
    <w:p>
      <w:pPr>
        <w:pStyle w:val="LOnormal"/>
        <w:widowControl w:val="false"/>
        <w:tabs>
          <w:tab w:val="clear" w:pos="720"/>
          <w:tab w:val="left" w:pos="466" w:leader="none"/>
        </w:tabs>
        <w:spacing w:lineRule="auto" w:line="276"/>
        <w:jc w:val="center"/>
        <w:rPr/>
      </w:pPr>
      <w:r>
        <w:rPr>
          <w:rFonts w:eastAsia="Book Antiqua" w:cs="Book Antiqua" w:ascii="Book Antiqua" w:hAnsi="Book Antiqua"/>
          <w:color w:val="000000"/>
          <w:sz w:val="22"/>
          <w:szCs w:val="22"/>
        </w:rPr>
        <w:t>Mo</w:t>
      </w:r>
      <w:r>
        <w:rPr>
          <w:rFonts w:eastAsia="Book Antiqua" w:cs="Book Antiqua" w:ascii="Book Antiqua" w:hAnsi="Book Antiqua"/>
          <w:sz w:val="22"/>
          <w:szCs w:val="22"/>
        </w:rPr>
        <w:t>b.</w:t>
      </w:r>
      <w:r>
        <w:rPr>
          <w:rFonts w:eastAsia="Book Antiqua" w:cs="Book Antiqua" w:ascii="Book Antiqua" w:hAnsi="Book Antiqua"/>
          <w:color w:val="000000"/>
          <w:sz w:val="22"/>
          <w:szCs w:val="22"/>
        </w:rPr>
        <w:t>: +91-</w:t>
      </w:r>
      <w:hyperlink r:id="rId3">
        <w:r>
          <w:rPr>
            <w:rStyle w:val="InternetLink"/>
            <w:rFonts w:eastAsia="Book Antiqua" w:cs="Book Antiqua" w:ascii="Book Antiqua" w:hAnsi="Book Antiqua"/>
            <w:color w:val="000000"/>
            <w:sz w:val="22"/>
            <w:szCs w:val="22"/>
          </w:rPr>
          <w:t>6290521079</w:t>
        </w:r>
      </w:hyperlink>
      <w:r>
        <w:rPr>
          <w:rFonts w:eastAsia="Book Antiqua" w:cs="Book Antiqua" w:ascii="Book Antiqua" w:hAnsi="Book Antiqua"/>
          <w:color w:val="000000"/>
          <w:sz w:val="22"/>
          <w:szCs w:val="22"/>
        </w:rPr>
        <w:t xml:space="preserve">; Email: </w:t>
      </w:r>
      <w:hyperlink r:id="rId4">
        <w:r>
          <w:rPr>
            <w:rFonts w:eastAsia="Book Antiqua" w:cs="Book Antiqua" w:ascii="Book Antiqua" w:hAnsi="Book Antiqua"/>
            <w:color w:val="000000"/>
            <w:sz w:val="22"/>
            <w:szCs w:val="22"/>
            <w:u w:val="single"/>
          </w:rPr>
          <w:t>iases.2022@gmail.com</w:t>
        </w:r>
      </w:hyperlink>
    </w:p>
    <w:p>
      <w:pPr>
        <w:pStyle w:val="LOnormal"/>
        <w:widowControl w:val="false"/>
        <w:tabs>
          <w:tab w:val="clear" w:pos="720"/>
          <w:tab w:val="left" w:pos="466" w:leader="none"/>
        </w:tabs>
        <w:spacing w:lineRule="auto" w:line="276"/>
        <w:jc w:val="center"/>
        <w:rPr>
          <w:rFonts w:ascii="Book Antiqua" w:hAnsi="Book Antiqua" w:eastAsia="Book Antiqua" w:cs="Book Antiqua"/>
          <w:color w:val="000000"/>
          <w:sz w:val="18"/>
          <w:szCs w:val="18"/>
        </w:rPr>
      </w:pPr>
      <w:r>
        <w:rPr>
          <w:rFonts w:eastAsia="Book Antiqua" w:cs="Book Antiqua" w:ascii="Book Antiqua" w:hAnsi="Book Antiqua"/>
          <w:color w:val="000000"/>
          <w:sz w:val="18"/>
          <w:szCs w:val="18"/>
        </w:rPr>
        <mc:AlternateContent>
          <mc:Choice Requires="wps">
            <w:drawing>
              <wp:anchor behindDoc="0" distT="0" distB="0" distL="0" distR="0" simplePos="0" locked="0" layoutInCell="1" allowOverlap="1" relativeHeight="2" wp14:anchorId="685D7872">
                <wp:simplePos x="0" y="0"/>
                <wp:positionH relativeFrom="column">
                  <wp:posOffset>6126480</wp:posOffset>
                </wp:positionH>
                <wp:positionV relativeFrom="paragraph">
                  <wp:posOffset>31750</wp:posOffset>
                </wp:positionV>
                <wp:extent cx="3175" cy="14605"/>
                <wp:effectExtent l="6350" t="1905" r="6985" b="1270"/>
                <wp:wrapNone/>
                <wp:docPr id="2" name="Image1"/>
                <a:graphic xmlns:a="http://schemas.openxmlformats.org/drawingml/2006/main">
                  <a:graphicData uri="http://schemas.microsoft.com/office/word/2010/wordprocessingShape">
                    <wps:wsp>
                      <wps:cNvSpPr/>
                      <wps:spPr>
                        <a:xfrm flipH="1" rot="10800000">
                          <a:off x="0" y="0"/>
                          <a:ext cx="2520" cy="14040"/>
                        </a:xfrm>
                        <a:custGeom>
                          <a:avLst/>
                          <a:gdLst/>
                          <a:ahLst/>
                          <a:rect l="l" t="t" r="r" b="b"/>
                          <a:pathLst>
                            <a:path w="21600" h="21600">
                              <a:moveTo>
                                <a:pt x="0" y="0"/>
                              </a:moveTo>
                              <a:lnTo>
                                <a:pt x="21600" y="21600"/>
                              </a:lnTo>
                            </a:path>
                          </a:pathLst>
                        </a:custGeom>
                        <a:noFill/>
                        <a:ln w="12600">
                          <a:solidFill>
                            <a:srgbClr val="000000"/>
                          </a:solidFill>
                          <a:miter/>
                        </a:ln>
                      </wps:spPr>
                      <wps:style>
                        <a:lnRef idx="0"/>
                        <a:fillRef idx="0"/>
                        <a:effectRef idx="0"/>
                        <a:fontRef idx="minor"/>
                      </wps:style>
                      <wps:bodyPr/>
                    </wps:wsp>
                  </a:graphicData>
                </a:graphic>
              </wp:anchor>
            </w:drawing>
          </mc:Choice>
          <mc:Fallback>
            <w:pict/>
          </mc:Fallback>
        </mc:AlternateContent>
      </w:r>
    </w:p>
    <w:p>
      <w:pPr>
        <w:pStyle w:val="LOnormal"/>
        <w:widowControl w:val="false"/>
        <w:tabs>
          <w:tab w:val="clear" w:pos="720"/>
          <w:tab w:val="left" w:pos="466" w:leader="none"/>
        </w:tabs>
        <w:spacing w:lineRule="auto" w:line="276"/>
        <w:rPr>
          <w:rFonts w:ascii="Book Antiqua" w:hAnsi="Book Antiqua" w:eastAsia="Book Antiqua" w:cs="Book Antiqua"/>
          <w:color w:val="000000"/>
          <w:sz w:val="28"/>
          <w:szCs w:val="28"/>
        </w:rPr>
      </w:pPr>
      <w:r>
        <w:rPr>
          <w:rFonts w:eastAsia="Book Antiqua" w:cs="Book Antiqua" w:ascii="Book Antiqua" w:hAnsi="Book Antiqua"/>
          <w:color w:val="000000"/>
          <w:sz w:val="28"/>
          <w:szCs w:val="28"/>
        </w:rPr>
        <mc:AlternateContent>
          <mc:Choice Requires="wps">
            <w:drawing>
              <wp:anchor behindDoc="0" distT="40005" distB="59055" distL="109220" distR="128270" simplePos="0" locked="0" layoutInCell="1" allowOverlap="1" relativeHeight="9" wp14:anchorId="0B2F5B27">
                <wp:simplePos x="0" y="0"/>
                <wp:positionH relativeFrom="column">
                  <wp:posOffset>4838700</wp:posOffset>
                </wp:positionH>
                <wp:positionV relativeFrom="paragraph">
                  <wp:posOffset>8890</wp:posOffset>
                </wp:positionV>
                <wp:extent cx="1602105" cy="1640205"/>
                <wp:effectExtent l="5080" t="5080" r="5080" b="5080"/>
                <wp:wrapSquare wrapText="bothSides"/>
                <wp:docPr id="3" name="Text Box 2"/>
                <a:graphic xmlns:a="http://schemas.openxmlformats.org/drawingml/2006/main">
                  <a:graphicData uri="http://schemas.microsoft.com/office/word/2010/wordprocessingShape">
                    <wps:wsp>
                      <wps:cNvSpPr/>
                      <wps:spPr>
                        <a:xfrm>
                          <a:off x="0" y="0"/>
                          <a:ext cx="1601640" cy="163944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jc w:val="center"/>
                              <w:rPr>
                                <w:color w:val="000000"/>
                              </w:rPr>
                            </w:pPr>
                            <w:r>
                              <w:rPr>
                                <w:color w:val="000000"/>
                              </w:rPr>
                              <w:t>Your Recent</w:t>
                            </w:r>
                          </w:p>
                          <w:p>
                            <w:pPr>
                              <w:pStyle w:val="FrameContents"/>
                              <w:jc w:val="center"/>
                              <w:rPr>
                                <w:color w:val="000000"/>
                              </w:rPr>
                            </w:pPr>
                            <w:r>
                              <w:rPr>
                                <w:color w:val="000000"/>
                              </w:rPr>
                              <w:t>photograph</w:t>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r>
                          </w:p>
                        </w:txbxContent>
                      </wps:txbx>
                      <wps:bodyPr>
                        <a:noAutofit/>
                      </wps:bodyPr>
                    </wps:wsp>
                  </a:graphicData>
                </a:graphic>
              </wp:anchor>
            </w:drawing>
          </mc:Choice>
          <mc:Fallback>
            <w:pict>
              <v:rect id="shape_0" ID="Text Box 2" fillcolor="white" stroked="t" style="position:absolute;margin-left:381pt;margin-top:0.7pt;width:126.05pt;height:129.05pt" wp14:anchorId="0B2F5B27">
                <w10:wrap type="square"/>
                <v:fill o:detectmouseclick="t" type="solid" color2="black"/>
                <v:stroke color="black" weight="9360" joinstyle="miter" endcap="flat"/>
                <v:textbox>
                  <w:txbxContent>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jc w:val="center"/>
                        <w:rPr>
                          <w:color w:val="000000"/>
                        </w:rPr>
                      </w:pPr>
                      <w:r>
                        <w:rPr>
                          <w:color w:val="000000"/>
                        </w:rPr>
                        <w:t>Your Recent</w:t>
                      </w:r>
                    </w:p>
                    <w:p>
                      <w:pPr>
                        <w:pStyle w:val="FrameContents"/>
                        <w:jc w:val="center"/>
                        <w:rPr>
                          <w:color w:val="000000"/>
                        </w:rPr>
                      </w:pPr>
                      <w:r>
                        <w:rPr>
                          <w:color w:val="000000"/>
                        </w:rPr>
                        <w:t>photograph</w:t>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color w:val="000000"/>
                        </w:rPr>
                      </w:r>
                    </w:p>
                    <w:p>
                      <w:pPr>
                        <w:pStyle w:val="FrameContents"/>
                        <w:rPr>
                          <w:color w:val="000000"/>
                        </w:rPr>
                      </w:pPr>
                      <w:r>
                        <w:rPr/>
                      </w:r>
                    </w:p>
                  </w:txbxContent>
                </v:textbox>
              </v:rect>
            </w:pict>
          </mc:Fallback>
        </mc:AlternateContent>
      </w:r>
    </w:p>
    <w:p>
      <w:pPr>
        <w:pStyle w:val="LOnormal"/>
        <w:widowControl w:val="false"/>
        <w:tabs>
          <w:tab w:val="clear" w:pos="720"/>
          <w:tab w:val="left" w:pos="466" w:leader="none"/>
        </w:tabs>
        <w:spacing w:lineRule="auto" w:line="276"/>
        <w:jc w:val="center"/>
        <w:rPr>
          <w:rFonts w:ascii="Book Antiqua" w:hAnsi="Book Antiqua"/>
          <w:sz w:val="32"/>
          <w:szCs w:val="32"/>
        </w:rPr>
      </w:pPr>
      <w:r>
        <w:rPr>
          <w:rFonts w:eastAsia="Book Antiqua" w:cs="Book Antiqua" w:ascii="Book Antiqua" w:hAnsi="Book Antiqua"/>
          <w:b/>
          <w:color w:val="000000"/>
          <w:sz w:val="32"/>
          <w:szCs w:val="32"/>
          <w:u w:val="single"/>
        </w:rPr>
        <w:t>Membership Form</w:t>
      </w:r>
    </w:p>
    <w:p>
      <w:pPr>
        <w:pStyle w:val="LOnormal"/>
        <w:widowControl w:val="false"/>
        <w:tabs>
          <w:tab w:val="clear" w:pos="720"/>
          <w:tab w:val="left" w:pos="466" w:leader="none"/>
        </w:tabs>
        <w:spacing w:lineRule="auto" w:line="276"/>
        <w:rPr>
          <w:rFonts w:ascii="Book Antiqua" w:hAnsi="Book Antiqua" w:eastAsia="Book Antiqua" w:cs="Book Antiqua"/>
        </w:rPr>
      </w:pPr>
      <w:r>
        <w:rPr>
          <w:rFonts w:eastAsia="Book Antiqua" w:cs="Book Antiqua" w:ascii="Book Antiqua" w:hAnsi="Book Antiqua"/>
        </w:rPr>
      </w:r>
    </w:p>
    <w:p>
      <w:pPr>
        <w:pStyle w:val="LOnormal"/>
        <w:widowControl w:val="false"/>
        <w:tabs>
          <w:tab w:val="clear" w:pos="720"/>
          <w:tab w:val="left" w:pos="466" w:leader="none"/>
        </w:tabs>
        <w:spacing w:lineRule="auto" w:line="276"/>
        <w:rPr>
          <w:rFonts w:ascii="Book Antiqua" w:hAnsi="Book Antiqua" w:eastAsia="Book Antiqua" w:cs="Book Antiqua"/>
        </w:rPr>
      </w:pPr>
      <w:r>
        <w:rPr>
          <w:rFonts w:eastAsia="Book Antiqua" w:cs="Book Antiqua" w:ascii="Book Antiqua" w:hAnsi="Book Antiqua"/>
        </w:rPr>
      </w:r>
    </w:p>
    <w:p>
      <w:pPr>
        <w:pStyle w:val="LOnormal"/>
        <w:widowControl w:val="false"/>
        <w:tabs>
          <w:tab w:val="clear" w:pos="720"/>
          <w:tab w:val="left" w:pos="466" w:leader="none"/>
        </w:tabs>
        <w:spacing w:lineRule="auto" w:line="276"/>
        <w:jc w:val="both"/>
        <w:rPr>
          <w:rFonts w:ascii="Book Antiqua" w:hAnsi="Book Antiqua"/>
        </w:rPr>
      </w:pPr>
      <w:r>
        <mc:AlternateContent>
          <mc:Choice Requires="wps">
            <w:drawing>
              <wp:anchor behindDoc="0" distT="0" distB="0" distL="0" distR="0" simplePos="0" locked="0" layoutInCell="1" allowOverlap="1" relativeHeight="4" wp14:anchorId="66062542">
                <wp:simplePos x="0" y="0"/>
                <wp:positionH relativeFrom="column">
                  <wp:posOffset>0</wp:posOffset>
                </wp:positionH>
                <wp:positionV relativeFrom="paragraph">
                  <wp:posOffset>635</wp:posOffset>
                </wp:positionV>
                <wp:extent cx="140335" cy="140335"/>
                <wp:effectExtent l="635" t="635" r="635" b="635"/>
                <wp:wrapNone/>
                <wp:docPr id="5" name="Shape 1"/>
                <a:graphic xmlns:a="http://schemas.openxmlformats.org/drawingml/2006/main">
                  <a:graphicData uri="http://schemas.microsoft.com/office/word/2010/wordprocessingShape">
                    <wps:wsp>
                      <wps:cNvSpPr/>
                      <wps:spPr>
                        <a:xfrm>
                          <a:off x="0" y="0"/>
                          <a:ext cx="139680" cy="1396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Shape 1" stroked="t" style="position:absolute;margin-left:0pt;margin-top:0.05pt;width:10.95pt;height:10.95pt" wp14:anchorId="66062542">
                <w10:wrap type="none"/>
                <v:fill o:detectmouseclick="t" on="false"/>
                <v:stroke color="black" joinstyle="round" endcap="flat"/>
              </v:rect>
            </w:pict>
          </mc:Fallback>
        </mc:AlternateContent>
        <mc:AlternateContent>
          <mc:Choice Requires="wps">
            <w:drawing>
              <wp:anchor behindDoc="0" distT="0" distB="0" distL="0" distR="0" simplePos="0" locked="0" layoutInCell="1" allowOverlap="1" relativeHeight="5" wp14:anchorId="17101B02">
                <wp:simplePos x="0" y="0"/>
                <wp:positionH relativeFrom="column">
                  <wp:posOffset>0</wp:posOffset>
                </wp:positionH>
                <wp:positionV relativeFrom="paragraph">
                  <wp:posOffset>635</wp:posOffset>
                </wp:positionV>
                <wp:extent cx="140335" cy="140335"/>
                <wp:effectExtent l="635" t="635" r="635" b="635"/>
                <wp:wrapNone/>
                <wp:docPr id="6" name="Shape 2"/>
                <a:graphic xmlns:a="http://schemas.openxmlformats.org/drawingml/2006/main">
                  <a:graphicData uri="http://schemas.microsoft.com/office/word/2010/wordprocessingShape">
                    <wps:wsp>
                      <wps:cNvSpPr/>
                      <wps:spPr>
                        <a:xfrm>
                          <a:off x="0" y="0"/>
                          <a:ext cx="139680" cy="1396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Shape 2" stroked="t" style="position:absolute;margin-left:0pt;margin-top:0.05pt;width:10.95pt;height:10.95pt" wp14:anchorId="17101B02">
                <w10:wrap type="none"/>
                <v:fill o:detectmouseclick="t" on="false"/>
                <v:stroke color="black" joinstyle="round" endcap="flat"/>
              </v:rect>
            </w:pict>
          </mc:Fallback>
        </mc:AlternateContent>
        <mc:AlternateContent>
          <mc:Choice Requires="wps">
            <w:drawing>
              <wp:anchor behindDoc="0" distT="0" distB="0" distL="0" distR="0" simplePos="0" locked="0" layoutInCell="1" allowOverlap="1" relativeHeight="8" wp14:anchorId="5CED8271">
                <wp:simplePos x="0" y="0"/>
                <wp:positionH relativeFrom="column">
                  <wp:posOffset>2089150</wp:posOffset>
                </wp:positionH>
                <wp:positionV relativeFrom="paragraph">
                  <wp:posOffset>8255</wp:posOffset>
                </wp:positionV>
                <wp:extent cx="140335" cy="140335"/>
                <wp:effectExtent l="635" t="635" r="635" b="635"/>
                <wp:wrapNone/>
                <wp:docPr id="7" name="Shape 1"/>
                <a:graphic xmlns:a="http://schemas.openxmlformats.org/drawingml/2006/main">
                  <a:graphicData uri="http://schemas.microsoft.com/office/word/2010/wordprocessingShape">
                    <wps:wsp>
                      <wps:cNvSpPr/>
                      <wps:spPr>
                        <a:xfrm>
                          <a:off x="0" y="0"/>
                          <a:ext cx="139680" cy="1396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Shape 1" stroked="t" style="position:absolute;margin-left:164.5pt;margin-top:0.65pt;width:10.95pt;height:10.95pt" wp14:anchorId="5CED8271">
                <w10:wrap type="none"/>
                <v:fill o:detectmouseclick="t" on="false"/>
                <v:stroke color="black" joinstyle="round" endcap="flat"/>
              </v:rect>
            </w:pict>
          </mc:Fallback>
        </mc:AlternateContent>
      </w:r>
      <w:r>
        <w:rPr>
          <w:rFonts w:eastAsia="Book Antiqua" w:cs="Book Antiqua" w:ascii="Book Antiqua" w:hAnsi="Book Antiqua"/>
          <w:color w:val="000000"/>
        </w:rPr>
        <w:tab/>
        <w:t xml:space="preserve">Ordinary Member                      Life Member                                     </w: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r>
    </w:p>
    <w:tbl>
      <w:tblPr>
        <w:tblW w:w="5000" w:type="pct"/>
        <w:jc w:val="left"/>
        <w:tblInd w:w="-5" w:type="dxa"/>
        <w:tblCellMar>
          <w:top w:w="55" w:type="dxa"/>
          <w:left w:w="55" w:type="dxa"/>
          <w:bottom w:w="55" w:type="dxa"/>
          <w:right w:w="55" w:type="dxa"/>
        </w:tblCellMar>
        <w:tblLook w:val="04a0" w:noHBand="0" w:noVBand="1" w:firstColumn="1" w:lastRow="0" w:lastColumn="0" w:firstRow="1"/>
      </w:tblPr>
      <w:tblGrid>
        <w:gridCol w:w="2128"/>
        <w:gridCol w:w="8337"/>
      </w:tblGrid>
      <w:tr>
        <w:trPr>
          <w:trHeight w:val="567" w:hRule="atLeast"/>
        </w:trPr>
        <w:tc>
          <w:tcPr>
            <w:tcW w:w="2128" w:type="dxa"/>
            <w:tcBorders>
              <w:top w:val="single" w:sz="4" w:space="0" w:color="CCCCCC"/>
              <w:left w:val="single" w:sz="4" w:space="0" w:color="CCCCCC"/>
              <w:bottom w:val="single" w:sz="4" w:space="0" w:color="CCCCCC"/>
            </w:tcBorders>
            <w:vAlign w:val="center"/>
          </w:tcPr>
          <w:p>
            <w:pPr>
              <w:pStyle w:val="TableContents"/>
              <w:widowControl w:val="false"/>
              <w:rPr>
                <w:rFonts w:ascii="Book Antiqua" w:hAnsi="Book Antiqua"/>
              </w:rPr>
            </w:pPr>
            <w:r>
              <w:rPr>
                <w:rFonts w:ascii="Book Antiqua" w:hAnsi="Book Antiqua"/>
              </w:rPr>
              <w:t>Name:</w:t>
            </w:r>
          </w:p>
        </w:tc>
        <w:tc>
          <w:tcPr>
            <w:tcW w:w="8337" w:type="dxa"/>
            <w:tcBorders>
              <w:top w:val="single" w:sz="4" w:space="0" w:color="CCCCCC"/>
              <w:left w:val="single" w:sz="4" w:space="0" w:color="CCCCCC"/>
              <w:bottom w:val="single" w:sz="4" w:space="0" w:color="CCCCCC"/>
              <w:right w:val="single" w:sz="4" w:space="0" w:color="CCCCCC"/>
            </w:tcBorders>
            <w:vAlign w:val="center"/>
          </w:tcPr>
          <w:p>
            <w:pPr>
              <w:pStyle w:val="TableContents"/>
              <w:widowControl w:val="false"/>
              <w:rPr>
                <w:rFonts w:ascii="Book Antiqua" w:hAnsi="Book Antiqua"/>
              </w:rPr>
            </w:pPr>
            <w:r>
              <w:rPr>
                <w:rFonts w:ascii="Book Antiqua" w:hAnsi="Book Antiqua"/>
              </w:rPr>
            </w:r>
          </w:p>
        </w:tc>
      </w:tr>
      <w:tr>
        <w:trPr>
          <w:trHeight w:val="1134" w:hRule="atLeast"/>
        </w:trPr>
        <w:tc>
          <w:tcPr>
            <w:tcW w:w="2128" w:type="dxa"/>
            <w:tcBorders>
              <w:left w:val="single" w:sz="4" w:space="0" w:color="CCCCCC"/>
              <w:bottom w:val="single" w:sz="4" w:space="0" w:color="CCCCCC"/>
            </w:tcBorders>
            <w:vAlign w:val="center"/>
          </w:tcPr>
          <w:p>
            <w:pPr>
              <w:pStyle w:val="TableContents"/>
              <w:widowControl w:val="false"/>
              <w:rPr>
                <w:rFonts w:ascii="Book Antiqua" w:hAnsi="Book Antiqua"/>
              </w:rPr>
            </w:pPr>
            <w:r>
              <w:rPr>
                <w:rFonts w:ascii="Book Antiqua" w:hAnsi="Book Antiqua"/>
              </w:rPr>
              <w:t>Address:</w:t>
            </w:r>
          </w:p>
        </w:tc>
        <w:tc>
          <w:tcPr>
            <w:tcW w:w="8337" w:type="dxa"/>
            <w:tcBorders>
              <w:left w:val="single" w:sz="4" w:space="0" w:color="CCCCCC"/>
              <w:bottom w:val="single" w:sz="4" w:space="0" w:color="CCCCCC"/>
              <w:right w:val="single" w:sz="4" w:space="0" w:color="CCCCCC"/>
            </w:tcBorders>
            <w:vAlign w:val="center"/>
          </w:tcPr>
          <w:p>
            <w:pPr>
              <w:pStyle w:val="TableContents"/>
              <w:widowControl w:val="false"/>
              <w:rPr>
                <w:rFonts w:ascii="Book Antiqua" w:hAnsi="Book Antiqua"/>
              </w:rPr>
            </w:pPr>
            <w:r>
              <w:rPr>
                <w:rFonts w:ascii="Book Antiqua" w:hAnsi="Book Antiqua"/>
              </w:rPr>
            </w:r>
          </w:p>
        </w:tc>
      </w:tr>
      <w:tr>
        <w:trPr>
          <w:trHeight w:val="1134" w:hRule="atLeast"/>
        </w:trPr>
        <w:tc>
          <w:tcPr>
            <w:tcW w:w="2128" w:type="dxa"/>
            <w:tcBorders>
              <w:left w:val="single" w:sz="4" w:space="0" w:color="CCCCCC"/>
              <w:bottom w:val="single" w:sz="4" w:space="0" w:color="CCCCCC"/>
            </w:tcBorders>
            <w:vAlign w:val="center"/>
          </w:tcPr>
          <w:p>
            <w:pPr>
              <w:pStyle w:val="TableContents"/>
              <w:widowControl w:val="false"/>
              <w:rPr>
                <w:rFonts w:ascii="Book Antiqua" w:hAnsi="Book Antiqua"/>
              </w:rPr>
            </w:pPr>
            <w:r>
              <w:rPr>
                <w:rFonts w:ascii="Book Antiqua" w:hAnsi="Book Antiqua"/>
              </w:rPr>
              <w:t>Phone Nos. / Email</w:t>
            </w:r>
          </w:p>
        </w:tc>
        <w:tc>
          <w:tcPr>
            <w:tcW w:w="8337" w:type="dxa"/>
            <w:tcBorders>
              <w:left w:val="single" w:sz="4" w:space="0" w:color="CCCCCC"/>
              <w:bottom w:val="single" w:sz="4" w:space="0" w:color="CCCCCC"/>
              <w:right w:val="single" w:sz="4" w:space="0" w:color="CCCCCC"/>
            </w:tcBorders>
            <w:vAlign w:val="center"/>
          </w:tcPr>
          <w:p>
            <w:pPr>
              <w:pStyle w:val="TableContents"/>
              <w:widowControl w:val="false"/>
              <w:rPr>
                <w:rFonts w:ascii="Book Antiqua" w:hAnsi="Book Antiqua"/>
              </w:rPr>
            </w:pPr>
            <w:r>
              <w:rPr>
                <w:rFonts w:ascii="Book Antiqua" w:hAnsi="Book Antiqua"/>
              </w:rPr>
              <w:t xml:space="preserve">Phone Nos. :                                              Email : </w:t>
            </w:r>
          </w:p>
        </w:tc>
      </w:tr>
      <w:tr>
        <w:trPr>
          <w:trHeight w:val="567" w:hRule="atLeast"/>
        </w:trPr>
        <w:tc>
          <w:tcPr>
            <w:tcW w:w="2128" w:type="dxa"/>
            <w:tcBorders>
              <w:left w:val="single" w:sz="4" w:space="0" w:color="CCCCCC"/>
              <w:bottom w:val="single" w:sz="4" w:space="0" w:color="CCCCCC"/>
            </w:tcBorders>
            <w:vAlign w:val="center"/>
          </w:tcPr>
          <w:p>
            <w:pPr>
              <w:pStyle w:val="TableContents"/>
              <w:widowControl w:val="false"/>
              <w:rPr>
                <w:rFonts w:ascii="Book Antiqua" w:hAnsi="Book Antiqua"/>
              </w:rPr>
            </w:pPr>
            <w:r>
              <w:rPr>
                <w:rFonts w:ascii="Book Antiqua" w:hAnsi="Book Antiqua"/>
              </w:rPr>
              <w:t>Designation:</w:t>
            </w:r>
          </w:p>
        </w:tc>
        <w:tc>
          <w:tcPr>
            <w:tcW w:w="8337" w:type="dxa"/>
            <w:tcBorders>
              <w:left w:val="single" w:sz="4" w:space="0" w:color="CCCCCC"/>
              <w:bottom w:val="single" w:sz="4" w:space="0" w:color="CCCCCC"/>
              <w:right w:val="single" w:sz="4" w:space="0" w:color="CCCCCC"/>
            </w:tcBorders>
            <w:vAlign w:val="center"/>
          </w:tcPr>
          <w:p>
            <w:pPr>
              <w:pStyle w:val="TableContents"/>
              <w:widowControl w:val="false"/>
              <w:rPr>
                <w:rFonts w:ascii="Book Antiqua" w:hAnsi="Book Antiqua"/>
              </w:rPr>
            </w:pPr>
            <w:r>
              <w:rPr>
                <w:rFonts w:ascii="Book Antiqua" w:hAnsi="Book Antiqua"/>
              </w:rPr>
            </w:r>
          </w:p>
        </w:tc>
      </w:tr>
      <w:tr>
        <w:trPr>
          <w:trHeight w:val="567" w:hRule="atLeast"/>
        </w:trPr>
        <w:tc>
          <w:tcPr>
            <w:tcW w:w="2128" w:type="dxa"/>
            <w:tcBorders>
              <w:left w:val="single" w:sz="4" w:space="0" w:color="CCCCCC"/>
              <w:bottom w:val="single" w:sz="4" w:space="0" w:color="CCCCCC"/>
            </w:tcBorders>
            <w:vAlign w:val="center"/>
          </w:tcPr>
          <w:p>
            <w:pPr>
              <w:pStyle w:val="TableContents"/>
              <w:widowControl w:val="false"/>
              <w:rPr>
                <w:rFonts w:ascii="Book Antiqua" w:hAnsi="Book Antiqua"/>
              </w:rPr>
            </w:pPr>
            <w:r>
              <w:rPr>
                <w:rFonts w:ascii="Book Antiqua" w:hAnsi="Book Antiqua"/>
              </w:rPr>
              <w:t>Aadhar Nos  &amp; Date of Birth :</w:t>
            </w:r>
          </w:p>
        </w:tc>
        <w:tc>
          <w:tcPr>
            <w:tcW w:w="8337" w:type="dxa"/>
            <w:tcBorders>
              <w:left w:val="single" w:sz="4" w:space="0" w:color="CCCCCC"/>
              <w:bottom w:val="single" w:sz="4" w:space="0" w:color="CCCCCC"/>
              <w:right w:val="single" w:sz="4" w:space="0" w:color="CCCCCC"/>
            </w:tcBorders>
            <w:vAlign w:val="center"/>
          </w:tcPr>
          <w:p>
            <w:pPr>
              <w:pStyle w:val="TableContents"/>
              <w:widowControl w:val="false"/>
              <w:rPr>
                <w:rFonts w:ascii="Book Antiqua" w:hAnsi="Book Antiqua"/>
              </w:rPr>
            </w:pPr>
            <w:r>
              <w:rPr>
                <w:rFonts w:ascii="Book Antiqua" w:hAnsi="Book Antiqua"/>
              </w:rPr>
            </w:r>
          </w:p>
        </w:tc>
      </w:tr>
    </w:tbl>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t xml:space="preserve">* </w:t>
      </w:r>
      <w:r>
        <w:rPr>
          <w:rFonts w:ascii="Book Antiqua" w:hAnsi="Book Antiqua"/>
          <w:b/>
          <w:bCs/>
        </w:rPr>
        <w:t>Subscription fees:</w:t>
      </w:r>
      <w:r>
        <w:rPr>
          <w:rFonts w:ascii="Book Antiqua" w:hAnsi="Book Antiqua"/>
        </w:rPr>
        <w:t xml:space="preserve">  </w:t>
      </w:r>
      <w:r>
        <w:rPr>
          <w:rFonts w:ascii="Book Antiqua" w:hAnsi="Book Antiqua"/>
          <w:b/>
          <w:bCs/>
          <w:u w:val="single"/>
        </w:rPr>
        <w:t>Ordinary membership: Rs 1000/- for admission and Rs 200/- yearly</w:t>
      </w:r>
      <w:r>
        <w:rPr>
          <w:rFonts w:ascii="Book Antiqua" w:hAnsi="Book Antiqua"/>
          <w:b/>
          <w:bCs/>
        </w:rPr>
        <w:t xml:space="preserve"> there after.</w:t>
      </w:r>
      <w:r>
        <w:rPr>
          <w:rFonts w:ascii="Book Antiqua" w:hAnsi="Book Antiqua"/>
        </w:rPr>
        <w:t xml:space="preserve">  </w:t>
      </w:r>
      <w:r>
        <w:rPr>
          <w:rFonts w:ascii="Book Antiqua" w:hAnsi="Book Antiqua"/>
          <w:b/>
          <w:bCs/>
          <w:u w:val="single"/>
        </w:rPr>
        <w:t>Life membership: Rs 5000/- one time</w:t>
      </w:r>
      <w:r>
        <w:rPr>
          <w:rFonts w:ascii="Book Antiqua" w:hAnsi="Book Antiqua"/>
          <w:b/>
          <w:bCs/>
        </w:rPr>
        <w:t xml:space="preserve">. The membership fees are non-returnable. </w: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u w:val="single"/>
        </w:rPr>
        <w:t>** Membership will be granted subject to the decision of the management or governing body. Ordinary membership will be renewed every year subject to the approval of the management or governing body</w:t>
      </w:r>
      <w:r>
        <w:rPr>
          <w:rFonts w:ascii="Book Antiqua" w:hAnsi="Book Antiqua"/>
        </w:rPr>
        <w:t>.</w: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t xml:space="preserve">*** Interested individuals should fill up this form and send it to </w:t>
      </w:r>
      <w:hyperlink r:id="rId5">
        <w:r>
          <w:rPr>
            <w:rStyle w:val="InternetLink"/>
            <w:rFonts w:ascii="Book Antiqua" w:hAnsi="Book Antiqua"/>
          </w:rPr>
          <w:t>iases.2022@gmail.com</w:t>
        </w:r>
      </w:hyperlink>
      <w:r>
        <w:rPr>
          <w:rFonts w:ascii="Book Antiqua" w:hAnsi="Book Antiqua"/>
        </w:rPr>
        <w:t xml:space="preserve"> . They will be notified about the subscription procedures through their email/mobile. </w: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mc:AlternateContent>
          <mc:Choice Requires="wps">
            <w:drawing>
              <wp:anchor behindDoc="0" distT="0" distB="0" distL="0" distR="0" simplePos="0" locked="0" layoutInCell="1" allowOverlap="1" relativeHeight="6" wp14:anchorId="015C0FD3">
                <wp:simplePos x="0" y="0"/>
                <wp:positionH relativeFrom="column">
                  <wp:posOffset>-6985</wp:posOffset>
                </wp:positionH>
                <wp:positionV relativeFrom="paragraph">
                  <wp:posOffset>168275</wp:posOffset>
                </wp:positionV>
                <wp:extent cx="6381115" cy="1270"/>
                <wp:effectExtent l="6985" t="6985" r="6985" b="6985"/>
                <wp:wrapNone/>
                <wp:docPr id="8" name="Line 1"/>
                <a:graphic xmlns:a="http://schemas.openxmlformats.org/drawingml/2006/main">
                  <a:graphicData uri="http://schemas.microsoft.com/office/word/2010/wordprocessingShape">
                    <wps:wsp>
                      <wps:cNvSpPr/>
                      <wps:spPr>
                        <a:xfrm>
                          <a:off x="0" y="0"/>
                          <a:ext cx="6380640" cy="0"/>
                        </a:xfrm>
                        <a:prstGeom prst="line">
                          <a:avLst/>
                        </a:prstGeom>
                        <a:ln w="12600">
                          <a:solidFill>
                            <a:srgbClr val="000000"/>
                          </a:solidFill>
                          <a:round/>
                        </a:ln>
                      </wps:spPr>
                      <wps:style>
                        <a:lnRef idx="0"/>
                        <a:fillRef idx="0"/>
                        <a:effectRef idx="0"/>
                        <a:fontRef idx="minor"/>
                      </wps:style>
                      <wps:bodyPr/>
                    </wps:wsp>
                  </a:graphicData>
                </a:graphic>
              </wp:anchor>
            </w:drawing>
          </mc:Choice>
          <mc:Fallback>
            <w:pict>
              <v:line id="shape_0" from="-0.55pt,13.25pt" to="501.8pt,13.25pt" ID="Line 1" stroked="t" style="position:absolute" wp14:anchorId="015C0FD3">
                <v:stroke color="black" weight="12600" joinstyle="round" endcap="flat"/>
                <v:fill o:detectmouseclick="t" on="false"/>
              </v:line>
            </w:pict>
          </mc:Fallback>
        </mc:AlternateContent>
      </w:r>
    </w:p>
    <w:p>
      <w:pPr>
        <w:pStyle w:val="LOnormal"/>
        <w:widowControl w:val="false"/>
        <w:tabs>
          <w:tab w:val="clear" w:pos="720"/>
          <w:tab w:val="left" w:pos="466" w:leader="none"/>
        </w:tabs>
        <w:spacing w:lineRule="auto" w:line="276"/>
        <w:jc w:val="both"/>
        <w:rPr>
          <w:rFonts w:ascii="Book Antiqua" w:hAnsi="Book Antiqua"/>
          <w:b/>
          <w:b/>
          <w:bCs/>
        </w:rPr>
      </w:pPr>
      <w:r>
        <w:rPr>
          <w:rFonts w:ascii="Book Antiqua" w:hAnsi="Book Antiqua"/>
          <w:b/>
          <w:bCs/>
        </w:rPr>
        <w:t>For office use (NOT to be filled up by the applicant):</w: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t>It is to confirm that Dr./Ms./Mr. ……………………………………………………………………….. has been admitted as an ordinary/life member of Institute of Astronomy Space and Earth Science.</w: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mc:AlternateContent>
          <mc:Choice Requires="wps">
            <w:drawing>
              <wp:anchor behindDoc="0" distT="0" distB="0" distL="0" distR="0" simplePos="0" locked="0" layoutInCell="1" allowOverlap="1" relativeHeight="7" wp14:anchorId="48DD4736">
                <wp:simplePos x="0" y="0"/>
                <wp:positionH relativeFrom="column">
                  <wp:align>left</wp:align>
                </wp:positionH>
                <wp:positionV relativeFrom="paragraph">
                  <wp:posOffset>146685</wp:posOffset>
                </wp:positionV>
                <wp:extent cx="2400300" cy="2540"/>
                <wp:effectExtent l="635" t="635" r="635" b="635"/>
                <wp:wrapNone/>
                <wp:docPr id="9" name="Line 2"/>
                <a:graphic xmlns:a="http://schemas.openxmlformats.org/drawingml/2006/main">
                  <a:graphicData uri="http://schemas.microsoft.com/office/word/2010/wordprocessingShape">
                    <wps:wsp>
                      <wps:cNvSpPr/>
                      <wps:spPr>
                        <a:xfrm>
                          <a:off x="0" y="0"/>
                          <a:ext cx="2399760" cy="144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0pt,11.55pt" to="188.9pt,11.6pt" ID="Line 2" stroked="t" style="position:absolute;mso-position-horizontal:left" wp14:anchorId="48DD4736">
                <v:stroke color="black" joinstyle="round" endcap="flat"/>
                <v:fill o:detectmouseclick="t" on="false"/>
              </v:line>
            </w:pict>
          </mc:Fallback>
        </mc:AlternateContent>
      </w:r>
    </w:p>
    <w:p>
      <w:pPr>
        <w:pStyle w:val="LOnormal"/>
        <w:widowControl w:val="false"/>
        <w:tabs>
          <w:tab w:val="clear" w:pos="720"/>
          <w:tab w:val="left" w:pos="466" w:leader="none"/>
        </w:tabs>
        <w:spacing w:lineRule="auto" w:line="276"/>
        <w:jc w:val="both"/>
        <w:rPr>
          <w:rFonts w:ascii="Book Antiqua" w:hAnsi="Book Antiqua"/>
        </w:rPr>
      </w:pPr>
      <w:r>
        <w:rPr>
          <w:rFonts w:ascii="Book Antiqua" w:hAnsi="Book Antiqua"/>
        </w:rPr>
        <w:tab/>
        <w:tab/>
        <w:tab/>
        <w:t>Secretary</w:t>
        <w:tab/>
        <w:tab/>
        <w:tab/>
        <w:tab/>
        <w:tab/>
        <w:tab/>
        <w:tab/>
      </w:r>
    </w:p>
    <w:sectPr>
      <w:type w:val="nextPage"/>
      <w:pgSz w:w="11906" w:h="16838"/>
      <w:pgMar w:left="720" w:right="720" w:header="0" w:top="720" w:footer="0" w:bottom="720"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Georgia">
    <w:charset w:val="01"/>
    <w:family w:val="roman"/>
    <w:pitch w:val="variable"/>
  </w:font>
  <w:font w:name="Book Antiqu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before="240" w:after="40"/>
      <w:outlineLvl w:val="3"/>
    </w:pPr>
    <w:rPr>
      <w:b/>
    </w:rPr>
  </w:style>
  <w:style w:type="paragraph" w:styleId="Heading5">
    <w:name w:val="Heading 5"/>
    <w:basedOn w:val="LOnormal"/>
    <w:next w:val="LOnormal"/>
    <w:uiPriority w:val="9"/>
    <w:semiHidden/>
    <w:unhideWhenUsed/>
    <w:qFormat/>
    <w:pPr>
      <w:keepNext w:val="true"/>
      <w:keepLines/>
      <w:spacing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UnresolvedMention">
    <w:name w:val="Unresolved Mention"/>
    <w:basedOn w:val="DefaultParagraphFont"/>
    <w:uiPriority w:val="99"/>
    <w:semiHidden/>
    <w:unhideWhenUsed/>
    <w:qFormat/>
    <w:rsid w:val="005e5447"/>
    <w:rPr>
      <w:color w:val="605E5C"/>
      <w:shd w:fill="E1DFDD" w:val="clear"/>
    </w:rPr>
  </w:style>
  <w:style w:type="paragraph" w:styleId="Heading" w:customStyle="1">
    <w:name w:val="Heading"/>
    <w:basedOn w:val="LOnormal1"/>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LOnormal1"/>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LOnormal1"/>
    <w:qFormat/>
    <w:pPr>
      <w:suppressLineNumbers/>
    </w:pPr>
    <w:rPr>
      <w:rFonts w:cs="Lohit Devanagari"/>
    </w:rPr>
  </w:style>
  <w:style w:type="paragraph" w:styleId="Caption1">
    <w:name w:val="caption"/>
    <w:basedOn w:val="LOnormal1"/>
    <w:qFormat/>
    <w:pPr>
      <w:suppressLineNumbers/>
      <w:spacing w:before="120" w:after="120"/>
    </w:pPr>
    <w:rPr>
      <w:rFonts w:cs="Lohit Devanagari"/>
      <w:i/>
      <w:iCs/>
    </w:rPr>
  </w:style>
  <w:style w:type="paragraph" w:styleId="LOnormal1" w:customStyle="1">
    <w:name w:val="LO-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LOnormal"/>
    <w:next w:val="LOnormal"/>
    <w:uiPriority w:val="10"/>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Subtitle">
    <w:name w:val="Subtitle"/>
    <w:basedOn w:val="LOnormal1"/>
    <w:next w:val="LOnormal1"/>
    <w:uiPriority w:val="11"/>
    <w:qFormat/>
    <w:pPr>
      <w:keepNext w:val="true"/>
      <w:keepLines/>
      <w:spacing w:before="360" w:after="80"/>
    </w:pPr>
    <w:rPr>
      <w:rFonts w:ascii="Georgia" w:hAnsi="Georgia" w:eastAsia="Georgia" w:cs="Georgia"/>
      <w:i/>
      <w:color w:val="666666"/>
      <w:sz w:val="48"/>
      <w:szCs w:val="48"/>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tel:+917439761297" TargetMode="External"/><Relationship Id="rId4" Type="http://schemas.openxmlformats.org/officeDocument/2006/relationships/hyperlink" Target="mailto:iases.2022@gmail.com" TargetMode="External"/><Relationship Id="rId5" Type="http://schemas.openxmlformats.org/officeDocument/2006/relationships/hyperlink" Target="mailto:iases.2022@gmail.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SlBkYvGyw/teVjJ/wzuEZDbW9zw==">AMUW2mWBzeSgP/oA9nVN8kG9J90kQm+PgHHrph3VHxTLDeAZ7DX8GYFgExFJH3zpApbkZnyBASU9C656B/Fq3trddgvc23sKS58Qyxp4vgsCSPNHlSZdN+E=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LibreOffice/6.4.7.2$Linux_X86_64 LibreOffice_project/40$Build-2</Application>
  <Pages>1</Pages>
  <Words>178</Words>
  <Characters>1003</Characters>
  <CharactersWithSpaces>1282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2022-08-22T08:56:00Z</dcterms:created>
  <dc:creator>D DUARI</dc:creator>
  <dc:description/>
  <dc:language>en-IN</dc:language>
  <cp:lastModifiedBy/>
  <dcterms:modified xsi:type="dcterms:W3CDTF">2024-03-09T02:23:51Z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